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49" w:rsidRDefault="009D1B49" w:rsidP="009D1B49">
      <w:pPr>
        <w:spacing w:line="240" w:lineRule="auto"/>
        <w:jc w:val="right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Приложение 1</w:t>
      </w:r>
    </w:p>
    <w:p w:rsidR="009D1B49" w:rsidRDefault="009D1B49" w:rsidP="009D1B49">
      <w:pPr>
        <w:spacing w:line="240" w:lineRule="auto"/>
        <w:jc w:val="right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к извещению об осуществлении закупки</w:t>
      </w:r>
    </w:p>
    <w:p w:rsidR="009D1B49" w:rsidRDefault="009D1B49" w:rsidP="009D1B49">
      <w:pPr>
        <w:spacing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Описание объекта закупки (техническое задание) на оказание услуг по лицензионному обслуживанию программного продукта «ПАРУ</w:t>
      </w:r>
      <w:proofErr w:type="gramStart"/>
      <w:r>
        <w:rPr>
          <w:rFonts w:ascii="PT Astra Serif" w:hAnsi="PT Astra Serif"/>
          <w:b/>
          <w:color w:val="000000"/>
          <w:sz w:val="24"/>
          <w:szCs w:val="24"/>
        </w:rPr>
        <w:t>С-</w:t>
      </w:r>
      <w:proofErr w:type="gramEnd"/>
      <w:r>
        <w:rPr>
          <w:rFonts w:ascii="PT Astra Serif" w:hAnsi="PT Astra Serif"/>
          <w:b/>
          <w:color w:val="000000"/>
          <w:sz w:val="24"/>
          <w:szCs w:val="24"/>
        </w:rPr>
        <w:t xml:space="preserve"> Бюджет 8»</w:t>
      </w:r>
    </w:p>
    <w:p w:rsidR="009D1B49" w:rsidRDefault="009D1B49" w:rsidP="009D1B49">
      <w:pPr>
        <w:spacing w:line="240" w:lineRule="auto"/>
        <w:ind w:firstLine="0"/>
        <w:rPr>
          <w:rFonts w:ascii="PT Astra Serif" w:hAnsi="PT Astra Serif"/>
          <w:color w:val="000000"/>
          <w:kern w:val="16"/>
          <w:sz w:val="24"/>
          <w:szCs w:val="24"/>
        </w:rPr>
      </w:pPr>
    </w:p>
    <w:p w:rsidR="009D1B49" w:rsidRDefault="009D1B49" w:rsidP="009D1B49">
      <w:pPr>
        <w:pStyle w:val="a3"/>
        <w:spacing w:after="0"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1. Предмет муниципального контракта</w:t>
      </w:r>
      <w:r>
        <w:rPr>
          <w:rFonts w:ascii="PT Astra Serif" w:hAnsi="PT Astra Serif"/>
          <w:color w:val="000000"/>
          <w:sz w:val="24"/>
          <w:szCs w:val="24"/>
        </w:rPr>
        <w:t>: оказание услуг по лицензионному обслуживанию программного продукта «ПАРУ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С-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Бюджет 8». </w:t>
      </w:r>
    </w:p>
    <w:p w:rsidR="009D1B49" w:rsidRDefault="009D1B49" w:rsidP="009D1B49">
      <w:pPr>
        <w:pStyle w:val="a3"/>
        <w:spacing w:after="0"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2. Место предоставления услуг</w:t>
      </w:r>
      <w:r>
        <w:rPr>
          <w:rFonts w:ascii="PT Astra Serif" w:hAnsi="PT Astra Serif"/>
          <w:color w:val="000000"/>
          <w:sz w:val="24"/>
          <w:szCs w:val="24"/>
        </w:rPr>
        <w:t>: 628260, Тюменская обл., Ханты-Мансийский автономный окру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г-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Югра, г. 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Югорск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, ул. 40 лет Победы, 11</w:t>
      </w:r>
    </w:p>
    <w:p w:rsidR="009D1B49" w:rsidRDefault="009D1B49" w:rsidP="009D1B49">
      <w:pPr>
        <w:pStyle w:val="a3"/>
        <w:spacing w:after="0"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3. Сроки оказания услуг:</w:t>
      </w:r>
      <w:r>
        <w:rPr>
          <w:rFonts w:ascii="PT Astra Serif" w:hAnsi="PT Astra Serif"/>
          <w:color w:val="000000"/>
          <w:sz w:val="24"/>
          <w:szCs w:val="24"/>
        </w:rPr>
        <w:t xml:space="preserve"> оказание услуг по лицензионному обслуживанию программного продукта «ПАРУ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>С-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Бюджет 8» с момента заключения муниципального контракта по 15.10.2024 г.</w:t>
      </w:r>
    </w:p>
    <w:p w:rsidR="009D1B49" w:rsidRDefault="009D1B49" w:rsidP="009D1B49">
      <w:pPr>
        <w:pStyle w:val="a3"/>
        <w:spacing w:after="0"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3"/>
        <w:gridCol w:w="1292"/>
        <w:gridCol w:w="1575"/>
      </w:tblGrid>
      <w:tr w:rsidR="009D1B49" w:rsidTr="009D1B49">
        <w:trPr>
          <w:trHeight w:val="643"/>
        </w:trPr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B49" w:rsidRDefault="009D1B49">
            <w:pPr>
              <w:spacing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B49" w:rsidRDefault="009D1B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Единица</w:t>
            </w:r>
          </w:p>
          <w:p w:rsidR="009D1B49" w:rsidRDefault="009D1B4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B49" w:rsidRDefault="009D1B49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оказываемых услуг</w:t>
            </w:r>
          </w:p>
        </w:tc>
      </w:tr>
      <w:tr w:rsidR="009D1B49" w:rsidTr="009D1B49"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B49" w:rsidRDefault="009D1B49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Оказание услуг по лицензионному обслуживанию программного продукта (далее, ПП) "ПАРУС-Бюджет 8"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включает в себя:</w:t>
            </w:r>
          </w:p>
          <w:p w:rsidR="009D1B49" w:rsidRDefault="009D1B49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- 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предоставление лицензии ПП «ПАРУС-Бюджет 8»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для работы с модулями «Бухгалтерский учёт» и «Расчёт заработной платы» ПП «ПАРУС-Бюджет 8» в количестве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10 шт. сроком на 1 год;</w:t>
            </w:r>
          </w:p>
          <w:p w:rsidR="009D1B49" w:rsidRDefault="009D1B49">
            <w:pPr>
              <w:spacing w:line="240" w:lineRule="auto"/>
              <w:ind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  - 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лицензионное обслуживание ПП «ПАРУС-Бюджет 8»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в течение 12 месяцев </w:t>
            </w: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структурированного документа о приемке, включающее в себя:</w:t>
            </w:r>
          </w:p>
          <w:p w:rsidR="009D1B49" w:rsidRDefault="009D1B49">
            <w:pPr>
              <w:spacing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9D1B49" w:rsidRDefault="009D1B49">
            <w:pPr>
              <w:spacing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Получение обновлений ПП «ПАРУС-Бюджет 8»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Югра) или расширением функциональных возможностей ПП «ПАРУС-Бюджет 8». Обновления предоставляются по мере выхода, на усмотрение Исполнителя, в виде новых версий, либо в виде редакций (релизов) ПП «ПАРУС-Бюджет 8». Обновления ПП «ПАРУС-Бюджет 8» передаются Заказчику путём предоставления ссылки для их скачивания, с описанием процедуры установки обновления. Ссылка на пакет обновлений высылается на электронную почту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adm-ugorsk@yandex.ru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;</w:t>
            </w:r>
          </w:p>
          <w:p w:rsidR="009D1B49" w:rsidRDefault="009D1B49">
            <w:pPr>
              <w:spacing w:line="240" w:lineRule="auto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Консультации по использованию экземпляров ПП «ПАРУС-Бюджет 8»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49" w:rsidRDefault="009D1B49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9D1B49" w:rsidRDefault="009D1B49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Условная единица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49" w:rsidRDefault="009D1B49">
            <w:pPr>
              <w:spacing w:line="240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9D1B49" w:rsidRDefault="009D1B49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9D1B49" w:rsidRDefault="009D1B49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</w:tbl>
    <w:p w:rsidR="009D1B49" w:rsidRDefault="009D1B49" w:rsidP="009D1B49">
      <w:pPr>
        <w:spacing w:line="240" w:lineRule="auto"/>
        <w:ind w:firstLine="360"/>
        <w:rPr>
          <w:rFonts w:ascii="PT Astra Serif" w:hAnsi="PT Astra Serif" w:cs="Arial"/>
          <w:sz w:val="24"/>
          <w:szCs w:val="24"/>
        </w:rPr>
      </w:pPr>
    </w:p>
    <w:p w:rsidR="009D1B49" w:rsidRDefault="009D1B49" w:rsidP="009D1B49">
      <w:pPr>
        <w:spacing w:line="240" w:lineRule="auto"/>
        <w:ind w:firstLine="360"/>
        <w:rPr>
          <w:rFonts w:ascii="PT Astra Serif" w:hAnsi="PT Astra Serif"/>
          <w:color w:val="000000"/>
          <w:kern w:val="16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Страна происхождения программного продукта: 643, Россия, Российская Федерация. </w:t>
      </w:r>
    </w:p>
    <w:p w:rsidR="009D1B49" w:rsidRDefault="009D1B49" w:rsidP="009D1B49">
      <w:pPr>
        <w:spacing w:line="240" w:lineRule="auto"/>
        <w:ind w:firstLine="36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Оказание услуг осуществляется при предоставлении Исполнителем копии сертификата, подтверждающего право на распространение и лицензионное обслуживание ПП «ПАРУС-Бюджет 8», либо копии лицензионного (</w:t>
      </w:r>
      <w:proofErr w:type="spellStart"/>
      <w:r>
        <w:rPr>
          <w:rFonts w:ascii="PT Astra Serif" w:hAnsi="PT Astra Serif"/>
          <w:color w:val="000000"/>
          <w:sz w:val="24"/>
          <w:szCs w:val="24"/>
        </w:rPr>
        <w:t>сублицензионного</w:t>
      </w:r>
      <w:proofErr w:type="spellEnd"/>
      <w:r>
        <w:rPr>
          <w:rFonts w:ascii="PT Astra Serif" w:hAnsi="PT Astra Serif"/>
          <w:color w:val="000000"/>
          <w:sz w:val="24"/>
          <w:szCs w:val="24"/>
        </w:rPr>
        <w:t>) договора с правообладателем, подтверждающего право на распространение и лицензионное обслуживание ПП «ПАРУС-Бюджет 8».</w:t>
      </w:r>
    </w:p>
    <w:p w:rsidR="009D1B49" w:rsidRDefault="009D1B49" w:rsidP="009D1B49">
      <w:pPr>
        <w:spacing w:line="240" w:lineRule="auto"/>
        <w:ind w:firstLine="0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 xml:space="preserve">4. Порядок сдачи и приемки услуг: </w:t>
      </w:r>
    </w:p>
    <w:p w:rsidR="009D1B49" w:rsidRDefault="009D1B49" w:rsidP="009D1B49">
      <w:pPr>
        <w:shd w:val="clear" w:color="auto" w:fill="FFFFFF"/>
        <w:tabs>
          <w:tab w:val="left" w:pos="1498"/>
        </w:tabs>
        <w:spacing w:line="240" w:lineRule="auto"/>
        <w:ind w:left="86" w:firstLine="623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По факту оказания услуг Исполнитель предоставляет Заказчику лицензию программного продукта «ПАРУС-Бюджет 8». Структурированный документ о приемке формируется Исполнителем в структурированной форме и подписывается сторонами в единой информационной системе в сфере закупок. </w:t>
      </w:r>
    </w:p>
    <w:p w:rsidR="009D1B49" w:rsidRDefault="009D1B49" w:rsidP="009D1B49">
      <w:pPr>
        <w:shd w:val="clear" w:color="auto" w:fill="FFFFFF"/>
        <w:tabs>
          <w:tab w:val="left" w:pos="1498"/>
        </w:tabs>
        <w:spacing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5. ОКПД</w:t>
      </w:r>
      <w:proofErr w:type="gramStart"/>
      <w:r>
        <w:rPr>
          <w:rFonts w:ascii="PT Astra Serif" w:hAnsi="PT Astra Serif"/>
          <w:b/>
          <w:color w:val="000000"/>
          <w:sz w:val="24"/>
          <w:szCs w:val="24"/>
        </w:rPr>
        <w:t>2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– 62.03.12.130.</w:t>
      </w:r>
    </w:p>
    <w:p w:rsidR="009D1B49" w:rsidRDefault="009D1B49" w:rsidP="009D1B49">
      <w:pPr>
        <w:pStyle w:val="a3"/>
        <w:tabs>
          <w:tab w:val="left" w:pos="567"/>
        </w:tabs>
        <w:spacing w:after="0" w:line="240" w:lineRule="auto"/>
        <w:ind w:firstLine="0"/>
        <w:rPr>
          <w:rFonts w:ascii="PT Astra Serif" w:hAnsi="PT Astra Serif"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left"/>
        <w:rPr>
          <w:rFonts w:ascii="PT Astra Serif" w:hAnsi="PT Astra Serif"/>
          <w:bCs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left"/>
        <w:rPr>
          <w:rFonts w:ascii="PT Astra Serif" w:hAnsi="PT Astra Serif"/>
          <w:bCs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left"/>
        <w:rPr>
          <w:rFonts w:ascii="PT Astra Serif" w:hAnsi="PT Astra Serif"/>
          <w:bCs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left"/>
        <w:rPr>
          <w:rFonts w:ascii="PT Astra Serif" w:hAnsi="PT Astra Serif"/>
          <w:bCs/>
          <w:color w:val="000000"/>
          <w:sz w:val="24"/>
          <w:szCs w:val="24"/>
        </w:rPr>
      </w:pPr>
    </w:p>
    <w:p w:rsidR="009D1B49" w:rsidRDefault="009D1B49" w:rsidP="009D1B49">
      <w:pPr>
        <w:spacing w:line="240" w:lineRule="auto"/>
        <w:jc w:val="lef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Начальник управления - главный бухгалтер                                        В.Н. Ермакова</w:t>
      </w:r>
    </w:p>
    <w:p w:rsidR="00E94330" w:rsidRDefault="009D1B49">
      <w:bookmarkStart w:id="0" w:name="_GoBack"/>
      <w:bookmarkEnd w:id="0"/>
    </w:p>
    <w:sectPr w:rsidR="00E9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49"/>
    <w:rsid w:val="005425EB"/>
    <w:rsid w:val="009D1B49"/>
    <w:rsid w:val="00E9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49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1B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D1B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B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49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1B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D1B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B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dcterms:created xsi:type="dcterms:W3CDTF">2024-07-15T07:49:00Z</dcterms:created>
  <dcterms:modified xsi:type="dcterms:W3CDTF">2024-07-15T07:49:00Z</dcterms:modified>
</cp:coreProperties>
</file>